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5BA26" w14:textId="6A98260D" w:rsidR="004826CE" w:rsidRPr="00BE19D9" w:rsidRDefault="00BE19D9" w:rsidP="004826CE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Temeljem članka 35. </w:t>
      </w:r>
      <w:r w:rsidR="004826CE" w:rsidRPr="00E671E2">
        <w:rPr>
          <w:rFonts w:asciiTheme="minorHAnsi" w:hAnsiTheme="minorHAnsi" w:cstheme="minorHAnsi"/>
          <w:sz w:val="22"/>
          <w:szCs w:val="22"/>
        </w:rPr>
        <w:t>Zakona o lokalnoj i područnoj (regionalnoj) samoupravi („Narodne novine“ broj: 33/01, 60/01, 129/05, 109/07, 125/08, 36/09,150/11, 144/12, 19/13, 137/15, 123/17</w:t>
      </w:r>
      <w:r w:rsidR="00133E47">
        <w:rPr>
          <w:rFonts w:asciiTheme="minorHAnsi" w:hAnsiTheme="minorHAnsi" w:cstheme="minorHAnsi"/>
          <w:sz w:val="22"/>
          <w:szCs w:val="22"/>
        </w:rPr>
        <w:t xml:space="preserve">, </w:t>
      </w:r>
      <w:r w:rsidR="004826CE" w:rsidRPr="00E671E2">
        <w:rPr>
          <w:rFonts w:asciiTheme="minorHAnsi" w:hAnsiTheme="minorHAnsi" w:cstheme="minorHAnsi"/>
          <w:sz w:val="22"/>
          <w:szCs w:val="22"/>
        </w:rPr>
        <w:t>98/19</w:t>
      </w:r>
      <w:r w:rsidR="00133E47">
        <w:rPr>
          <w:rFonts w:asciiTheme="minorHAnsi" w:hAnsiTheme="minorHAnsi" w:cstheme="minorHAnsi"/>
          <w:sz w:val="22"/>
          <w:szCs w:val="22"/>
        </w:rPr>
        <w:t xml:space="preserve"> i 144/20</w:t>
      </w:r>
      <w:r w:rsidR="004826CE" w:rsidRPr="00E671E2">
        <w:rPr>
          <w:rFonts w:asciiTheme="minorHAnsi" w:hAnsiTheme="minorHAnsi" w:cstheme="minorHAnsi"/>
          <w:sz w:val="22"/>
          <w:szCs w:val="22"/>
        </w:rPr>
        <w:t xml:space="preserve">), </w:t>
      </w:r>
      <w:r w:rsidR="004826CE" w:rsidRPr="00BE19D9">
        <w:rPr>
          <w:rFonts w:asciiTheme="minorHAnsi" w:hAnsiTheme="minorHAnsi" w:cstheme="minorHAnsi"/>
          <w:sz w:val="22"/>
          <w:szCs w:val="22"/>
        </w:rPr>
        <w:t xml:space="preserve">članaka </w:t>
      </w:r>
      <w:r w:rsidR="00202FD4" w:rsidRPr="00BE19D9">
        <w:rPr>
          <w:rFonts w:asciiTheme="minorHAnsi" w:hAnsiTheme="minorHAnsi" w:cstheme="minorHAnsi"/>
          <w:sz w:val="22"/>
          <w:szCs w:val="22"/>
        </w:rPr>
        <w:t>69.</w:t>
      </w:r>
      <w:r w:rsidR="004826CE" w:rsidRPr="00BE19D9">
        <w:rPr>
          <w:rFonts w:asciiTheme="minorHAnsi" w:hAnsiTheme="minorHAnsi" w:cstheme="minorHAnsi"/>
          <w:sz w:val="22"/>
          <w:szCs w:val="22"/>
        </w:rPr>
        <w:t xml:space="preserve"> Zakona o </w:t>
      </w:r>
      <w:r w:rsidR="00202FD4" w:rsidRPr="00BE19D9">
        <w:rPr>
          <w:rFonts w:asciiTheme="minorHAnsi" w:hAnsiTheme="minorHAnsi" w:cstheme="minorHAnsi"/>
          <w:sz w:val="22"/>
          <w:szCs w:val="22"/>
        </w:rPr>
        <w:t>šumama</w:t>
      </w:r>
      <w:r w:rsidR="004826CE" w:rsidRPr="00BE19D9">
        <w:rPr>
          <w:rFonts w:asciiTheme="minorHAnsi" w:hAnsiTheme="minorHAnsi" w:cstheme="minorHAnsi"/>
          <w:sz w:val="22"/>
          <w:szCs w:val="22"/>
        </w:rPr>
        <w:t xml:space="preserve"> („Narodne novine“ broj: </w:t>
      </w:r>
      <w:r w:rsidR="00202FD4" w:rsidRPr="00BE19D9">
        <w:rPr>
          <w:rFonts w:asciiTheme="minorHAnsi" w:hAnsiTheme="minorHAnsi" w:cstheme="minorHAnsi"/>
          <w:sz w:val="22"/>
          <w:szCs w:val="22"/>
        </w:rPr>
        <w:t>68/18, 115/18, 98/19</w:t>
      </w:r>
      <w:r w:rsidR="00B9398A">
        <w:rPr>
          <w:rFonts w:asciiTheme="minorHAnsi" w:hAnsiTheme="minorHAnsi" w:cstheme="minorHAnsi"/>
          <w:sz w:val="22"/>
          <w:szCs w:val="22"/>
        </w:rPr>
        <w:t xml:space="preserve">, </w:t>
      </w:r>
      <w:r w:rsidR="00202FD4" w:rsidRPr="00BE19D9">
        <w:rPr>
          <w:rFonts w:asciiTheme="minorHAnsi" w:hAnsiTheme="minorHAnsi" w:cstheme="minorHAnsi"/>
          <w:sz w:val="22"/>
          <w:szCs w:val="22"/>
        </w:rPr>
        <w:t>32/20</w:t>
      </w:r>
      <w:r w:rsidR="003D0BBD">
        <w:rPr>
          <w:rFonts w:asciiTheme="minorHAnsi" w:hAnsiTheme="minorHAnsi" w:cstheme="minorHAnsi"/>
          <w:sz w:val="22"/>
          <w:szCs w:val="22"/>
        </w:rPr>
        <w:t xml:space="preserve">, </w:t>
      </w:r>
      <w:r w:rsidR="00B9398A">
        <w:rPr>
          <w:rFonts w:asciiTheme="minorHAnsi" w:hAnsiTheme="minorHAnsi" w:cstheme="minorHAnsi"/>
          <w:sz w:val="22"/>
          <w:szCs w:val="22"/>
        </w:rPr>
        <w:t>145/20</w:t>
      </w:r>
      <w:r w:rsidR="00CE4E4A">
        <w:rPr>
          <w:rFonts w:asciiTheme="minorHAnsi" w:hAnsiTheme="minorHAnsi" w:cstheme="minorHAnsi"/>
          <w:sz w:val="22"/>
          <w:szCs w:val="22"/>
        </w:rPr>
        <w:t xml:space="preserve">, </w:t>
      </w:r>
      <w:r w:rsidR="003D0BBD">
        <w:rPr>
          <w:rFonts w:asciiTheme="minorHAnsi" w:hAnsiTheme="minorHAnsi" w:cstheme="minorHAnsi"/>
          <w:sz w:val="22"/>
          <w:szCs w:val="22"/>
        </w:rPr>
        <w:t>101/23</w:t>
      </w:r>
      <w:r w:rsidR="00CE4E4A">
        <w:rPr>
          <w:rFonts w:asciiTheme="minorHAnsi" w:hAnsiTheme="minorHAnsi" w:cstheme="minorHAnsi"/>
          <w:sz w:val="22"/>
          <w:szCs w:val="22"/>
        </w:rPr>
        <w:t xml:space="preserve"> i 36/24</w:t>
      </w:r>
      <w:r w:rsidR="004826CE" w:rsidRPr="00BE19D9">
        <w:rPr>
          <w:rFonts w:asciiTheme="minorHAnsi" w:hAnsiTheme="minorHAnsi" w:cstheme="minorHAnsi"/>
          <w:sz w:val="22"/>
          <w:szCs w:val="22"/>
        </w:rPr>
        <w:t>) i članka 35. Statuta Općine Štitar („Službeni vjesnik</w:t>
      </w:r>
      <w:r w:rsidR="003D0BBD">
        <w:rPr>
          <w:rFonts w:asciiTheme="minorHAnsi" w:hAnsiTheme="minorHAnsi" w:cstheme="minorHAnsi"/>
          <w:sz w:val="22"/>
          <w:szCs w:val="22"/>
        </w:rPr>
        <w:t>“</w:t>
      </w:r>
      <w:r w:rsidR="004826CE" w:rsidRPr="00BE19D9">
        <w:rPr>
          <w:rFonts w:asciiTheme="minorHAnsi" w:hAnsiTheme="minorHAnsi" w:cstheme="minorHAnsi"/>
          <w:sz w:val="22"/>
          <w:szCs w:val="22"/>
        </w:rPr>
        <w:t xml:space="preserve"> Vukovarsko-srijemske županije br. 03/13, 05/18</w:t>
      </w:r>
      <w:r w:rsidR="00285A70">
        <w:rPr>
          <w:rFonts w:asciiTheme="minorHAnsi" w:hAnsiTheme="minorHAnsi" w:cstheme="minorHAnsi"/>
          <w:sz w:val="22"/>
          <w:szCs w:val="22"/>
        </w:rPr>
        <w:t xml:space="preserve">, </w:t>
      </w:r>
      <w:r w:rsidR="004826CE" w:rsidRPr="00BE19D9">
        <w:rPr>
          <w:rFonts w:asciiTheme="minorHAnsi" w:hAnsiTheme="minorHAnsi" w:cstheme="minorHAnsi"/>
          <w:sz w:val="22"/>
          <w:szCs w:val="22"/>
        </w:rPr>
        <w:t>08/20</w:t>
      </w:r>
      <w:r w:rsidR="005D4200">
        <w:rPr>
          <w:rFonts w:asciiTheme="minorHAnsi" w:hAnsiTheme="minorHAnsi" w:cstheme="minorHAnsi"/>
          <w:sz w:val="22"/>
          <w:szCs w:val="22"/>
        </w:rPr>
        <w:t xml:space="preserve">, </w:t>
      </w:r>
      <w:r w:rsidR="00285A70">
        <w:rPr>
          <w:rFonts w:asciiTheme="minorHAnsi" w:hAnsiTheme="minorHAnsi" w:cstheme="minorHAnsi"/>
          <w:sz w:val="22"/>
          <w:szCs w:val="22"/>
        </w:rPr>
        <w:t>05/21</w:t>
      </w:r>
      <w:r w:rsidR="005D4200">
        <w:rPr>
          <w:rFonts w:asciiTheme="minorHAnsi" w:hAnsiTheme="minorHAnsi" w:cstheme="minorHAnsi"/>
          <w:sz w:val="22"/>
          <w:szCs w:val="22"/>
        </w:rPr>
        <w:t xml:space="preserve"> i 03/22</w:t>
      </w:r>
      <w:r w:rsidR="004826CE" w:rsidRPr="00BE19D9">
        <w:rPr>
          <w:rFonts w:asciiTheme="minorHAnsi" w:hAnsiTheme="minorHAnsi" w:cstheme="minorHAnsi"/>
          <w:sz w:val="22"/>
          <w:szCs w:val="22"/>
        </w:rPr>
        <w:t xml:space="preserve">), Općinsko vijeće Općine Štitar na </w:t>
      </w:r>
      <w:r w:rsidR="005D4200">
        <w:rPr>
          <w:rFonts w:asciiTheme="minorHAnsi" w:hAnsiTheme="minorHAnsi" w:cstheme="minorHAnsi"/>
          <w:sz w:val="22"/>
          <w:szCs w:val="22"/>
        </w:rPr>
        <w:t>____</w:t>
      </w:r>
      <w:r w:rsidR="004826CE" w:rsidRPr="00BE19D9">
        <w:rPr>
          <w:rFonts w:asciiTheme="minorHAnsi" w:hAnsiTheme="minorHAnsi" w:cstheme="minorHAnsi"/>
          <w:sz w:val="22"/>
          <w:szCs w:val="22"/>
        </w:rPr>
        <w:t xml:space="preserve"> redovnoj sjednici održanoj </w:t>
      </w:r>
      <w:r w:rsidR="005D4200">
        <w:rPr>
          <w:rFonts w:asciiTheme="minorHAnsi" w:hAnsiTheme="minorHAnsi" w:cstheme="minorHAnsi"/>
          <w:sz w:val="22"/>
          <w:szCs w:val="22"/>
        </w:rPr>
        <w:t>____________</w:t>
      </w:r>
      <w:r w:rsidR="004826CE" w:rsidRPr="00BE19D9">
        <w:rPr>
          <w:rFonts w:asciiTheme="minorHAnsi" w:hAnsiTheme="minorHAnsi" w:cstheme="minorHAnsi"/>
          <w:sz w:val="22"/>
          <w:szCs w:val="22"/>
        </w:rPr>
        <w:t xml:space="preserve"> </w:t>
      </w:r>
      <w:r w:rsidR="00C248D0">
        <w:rPr>
          <w:rFonts w:asciiTheme="minorHAnsi" w:hAnsiTheme="minorHAnsi" w:cstheme="minorHAnsi"/>
          <w:sz w:val="22"/>
          <w:szCs w:val="22"/>
        </w:rPr>
        <w:t>2026</w:t>
      </w:r>
      <w:r w:rsidR="004826CE" w:rsidRPr="00BE19D9">
        <w:rPr>
          <w:rFonts w:asciiTheme="minorHAnsi" w:hAnsiTheme="minorHAnsi" w:cstheme="minorHAnsi"/>
          <w:sz w:val="22"/>
          <w:szCs w:val="22"/>
        </w:rPr>
        <w:t>.  godine, donijelo je:</w:t>
      </w:r>
    </w:p>
    <w:p w14:paraId="23533EEA" w14:textId="77777777" w:rsidR="004826CE" w:rsidRPr="00E671E2" w:rsidRDefault="004826CE" w:rsidP="004C4EC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BA15B44" w14:textId="77777777" w:rsidR="004C4ECE" w:rsidRPr="00E671E2" w:rsidRDefault="004C4ECE" w:rsidP="004C4ECE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08372BC1" w14:textId="77777777" w:rsidR="004C4ECE" w:rsidRPr="00E671E2" w:rsidRDefault="004C4ECE" w:rsidP="004C4ECE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671E2">
        <w:rPr>
          <w:rFonts w:asciiTheme="minorHAnsi" w:hAnsiTheme="minorHAnsi" w:cstheme="minorHAnsi"/>
          <w:b/>
          <w:sz w:val="22"/>
          <w:szCs w:val="22"/>
        </w:rPr>
        <w:t>PROGRAM</w:t>
      </w:r>
    </w:p>
    <w:p w14:paraId="47963BBE" w14:textId="4C319D27" w:rsidR="004C4ECE" w:rsidRPr="00E671E2" w:rsidRDefault="004C4ECE" w:rsidP="004C4ECE">
      <w:pPr>
        <w:pStyle w:val="Bezproreda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671E2">
        <w:rPr>
          <w:rFonts w:asciiTheme="minorHAnsi" w:hAnsiTheme="minorHAnsi" w:cstheme="minorHAnsi"/>
          <w:b/>
          <w:sz w:val="22"/>
          <w:szCs w:val="22"/>
        </w:rPr>
        <w:t xml:space="preserve">utroška sredstava šumskog doprinosa za </w:t>
      </w:r>
      <w:r w:rsidR="00C248D0">
        <w:rPr>
          <w:rFonts w:asciiTheme="minorHAnsi" w:hAnsiTheme="minorHAnsi" w:cstheme="minorHAnsi"/>
          <w:b/>
          <w:sz w:val="22"/>
          <w:szCs w:val="22"/>
        </w:rPr>
        <w:t>2027</w:t>
      </w:r>
      <w:r w:rsidRPr="00E671E2">
        <w:rPr>
          <w:rFonts w:asciiTheme="minorHAnsi" w:hAnsiTheme="minorHAnsi" w:cstheme="minorHAnsi"/>
          <w:b/>
          <w:sz w:val="22"/>
          <w:szCs w:val="22"/>
        </w:rPr>
        <w:t>. godin</w:t>
      </w:r>
      <w:r w:rsidR="00C248D0">
        <w:rPr>
          <w:rFonts w:asciiTheme="minorHAnsi" w:hAnsiTheme="minorHAnsi" w:cstheme="minorHAnsi"/>
          <w:b/>
          <w:sz w:val="22"/>
          <w:szCs w:val="22"/>
        </w:rPr>
        <w:t>u</w:t>
      </w:r>
    </w:p>
    <w:p w14:paraId="697EBD71" w14:textId="77777777" w:rsidR="004C4ECE" w:rsidRPr="00E671E2" w:rsidRDefault="004C4ECE" w:rsidP="004C4ECE">
      <w:pPr>
        <w:pStyle w:val="Bezproreda"/>
        <w:jc w:val="center"/>
        <w:rPr>
          <w:rFonts w:asciiTheme="minorHAnsi" w:hAnsiTheme="minorHAnsi" w:cstheme="minorHAnsi"/>
          <w:sz w:val="22"/>
          <w:szCs w:val="22"/>
        </w:rPr>
      </w:pPr>
    </w:p>
    <w:p w14:paraId="3E367496" w14:textId="77777777" w:rsidR="004C4ECE" w:rsidRPr="00E671E2" w:rsidRDefault="004C4ECE" w:rsidP="004C4ECE">
      <w:pPr>
        <w:pStyle w:val="Bezproreda"/>
        <w:jc w:val="center"/>
        <w:rPr>
          <w:rFonts w:asciiTheme="minorHAnsi" w:hAnsiTheme="minorHAnsi" w:cstheme="minorHAnsi"/>
          <w:sz w:val="22"/>
          <w:szCs w:val="22"/>
        </w:rPr>
      </w:pPr>
      <w:r w:rsidRPr="00E671E2">
        <w:rPr>
          <w:rFonts w:asciiTheme="minorHAnsi" w:hAnsiTheme="minorHAnsi" w:cstheme="minorHAnsi"/>
          <w:sz w:val="22"/>
          <w:szCs w:val="22"/>
        </w:rPr>
        <w:t>Članak 1.</w:t>
      </w:r>
    </w:p>
    <w:p w14:paraId="4A2384D8" w14:textId="60AB8D78" w:rsidR="00E671E2" w:rsidRPr="00E671E2" w:rsidRDefault="00E671E2" w:rsidP="00E671E2">
      <w:pPr>
        <w:pStyle w:val="Bezproreda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Programom utroška sredstava šumskog doprinosa za </w:t>
      </w:r>
      <w:r w:rsidR="00C248D0">
        <w:rPr>
          <w:rFonts w:asciiTheme="minorHAnsi" w:hAnsiTheme="minorHAnsi" w:cstheme="minorHAnsi"/>
          <w:sz w:val="22"/>
          <w:szCs w:val="22"/>
        </w:rPr>
        <w:t>2027</w:t>
      </w:r>
      <w:r>
        <w:rPr>
          <w:rFonts w:asciiTheme="minorHAnsi" w:hAnsiTheme="minorHAnsi" w:cstheme="minorHAnsi"/>
          <w:sz w:val="22"/>
          <w:szCs w:val="22"/>
        </w:rPr>
        <w:t xml:space="preserve">. godinu utvrđuje se namjena korištenja i kontrola utroška sredstava šumskog doprinosa koji se plaća u visini od 10% jedinicama lokalne samouprave sa statusom potpomognutih područja utvrđenih posebnim propisom kojim se uređuje upravljanje regionalnim razvojem i jedinicama lokalne samouprave u brdsko-planinskim područjima utvrđenim posebnim propisom, dok se šumski doprinos u ostalim jedinicama lokalne samouprave plaća u visini od 5 %. </w:t>
      </w:r>
    </w:p>
    <w:p w14:paraId="4FAC30F4" w14:textId="77777777" w:rsidR="004C4ECE" w:rsidRPr="00E671E2" w:rsidRDefault="004C4ECE" w:rsidP="004C4ECE">
      <w:pPr>
        <w:pStyle w:val="Bezproreda"/>
        <w:rPr>
          <w:rFonts w:asciiTheme="minorHAnsi" w:hAnsiTheme="minorHAnsi" w:cstheme="minorHAnsi"/>
          <w:sz w:val="22"/>
          <w:szCs w:val="22"/>
        </w:rPr>
      </w:pPr>
    </w:p>
    <w:p w14:paraId="1BDEDC5B" w14:textId="77777777" w:rsidR="004C4ECE" w:rsidRPr="00E671E2" w:rsidRDefault="004C4ECE" w:rsidP="00202FD4">
      <w:pPr>
        <w:pStyle w:val="Bezproreda"/>
        <w:jc w:val="center"/>
        <w:rPr>
          <w:rFonts w:asciiTheme="minorHAnsi" w:hAnsiTheme="minorHAnsi" w:cstheme="minorHAnsi"/>
          <w:sz w:val="22"/>
          <w:szCs w:val="22"/>
        </w:rPr>
      </w:pPr>
      <w:r w:rsidRPr="00E671E2">
        <w:rPr>
          <w:rFonts w:asciiTheme="minorHAnsi" w:hAnsiTheme="minorHAnsi" w:cstheme="minorHAnsi"/>
          <w:sz w:val="22"/>
          <w:szCs w:val="22"/>
        </w:rPr>
        <w:t>Članak 2.</w:t>
      </w:r>
    </w:p>
    <w:p w14:paraId="4FB84F1F" w14:textId="083972FD" w:rsidR="004C4ECE" w:rsidRPr="00BE19D9" w:rsidRDefault="004C4ECE" w:rsidP="00202FD4">
      <w:pPr>
        <w:pStyle w:val="Bezproreda"/>
        <w:jc w:val="both"/>
        <w:rPr>
          <w:rFonts w:asciiTheme="minorHAnsi" w:hAnsiTheme="minorHAnsi" w:cstheme="minorHAnsi"/>
          <w:sz w:val="22"/>
          <w:szCs w:val="22"/>
        </w:rPr>
      </w:pPr>
      <w:r w:rsidRPr="00BE19D9">
        <w:rPr>
          <w:rFonts w:asciiTheme="minorHAnsi" w:hAnsiTheme="minorHAnsi" w:cstheme="minorHAnsi"/>
          <w:sz w:val="22"/>
          <w:szCs w:val="22"/>
        </w:rPr>
        <w:t xml:space="preserve">U Proračunu Općine </w:t>
      </w:r>
      <w:r w:rsidR="00202FD4" w:rsidRPr="00BE19D9">
        <w:rPr>
          <w:rFonts w:asciiTheme="minorHAnsi" w:hAnsiTheme="minorHAnsi" w:cstheme="minorHAnsi"/>
          <w:sz w:val="22"/>
          <w:szCs w:val="22"/>
        </w:rPr>
        <w:t xml:space="preserve">Štitar  </w:t>
      </w:r>
      <w:r w:rsidRPr="00BE19D9">
        <w:rPr>
          <w:rFonts w:asciiTheme="minorHAnsi" w:hAnsiTheme="minorHAnsi" w:cstheme="minorHAnsi"/>
          <w:sz w:val="22"/>
          <w:szCs w:val="22"/>
        </w:rPr>
        <w:t xml:space="preserve">za </w:t>
      </w:r>
      <w:r w:rsidR="00C248D0">
        <w:rPr>
          <w:rFonts w:asciiTheme="minorHAnsi" w:hAnsiTheme="minorHAnsi" w:cstheme="minorHAnsi"/>
          <w:sz w:val="22"/>
          <w:szCs w:val="22"/>
        </w:rPr>
        <w:t>2027</w:t>
      </w:r>
      <w:r w:rsidRPr="00BE19D9">
        <w:rPr>
          <w:rFonts w:asciiTheme="minorHAnsi" w:hAnsiTheme="minorHAnsi" w:cstheme="minorHAnsi"/>
          <w:sz w:val="22"/>
          <w:szCs w:val="22"/>
        </w:rPr>
        <w:t xml:space="preserve">. godinu planirani </w:t>
      </w:r>
      <w:r w:rsidR="00202FD4" w:rsidRPr="00BE19D9">
        <w:rPr>
          <w:rFonts w:asciiTheme="minorHAnsi" w:hAnsiTheme="minorHAnsi" w:cstheme="minorHAnsi"/>
          <w:sz w:val="22"/>
          <w:szCs w:val="22"/>
        </w:rPr>
        <w:t xml:space="preserve">su prihodi po osnovi </w:t>
      </w:r>
      <w:r w:rsidRPr="00BE19D9">
        <w:rPr>
          <w:rFonts w:asciiTheme="minorHAnsi" w:hAnsiTheme="minorHAnsi" w:cstheme="minorHAnsi"/>
          <w:sz w:val="22"/>
          <w:szCs w:val="22"/>
        </w:rPr>
        <w:t xml:space="preserve">šumskog doprinosa iz članka 1. ovog Programa </w:t>
      </w:r>
      <w:r w:rsidR="00202FD4" w:rsidRPr="00BE19D9">
        <w:rPr>
          <w:rFonts w:asciiTheme="minorHAnsi" w:hAnsiTheme="minorHAnsi" w:cstheme="minorHAnsi"/>
          <w:sz w:val="22"/>
          <w:szCs w:val="22"/>
        </w:rPr>
        <w:t xml:space="preserve">u iznosu </w:t>
      </w:r>
      <w:r w:rsidR="00202FD4" w:rsidRPr="003A199C">
        <w:rPr>
          <w:rFonts w:asciiTheme="minorHAnsi" w:hAnsiTheme="minorHAnsi" w:cstheme="minorHAnsi"/>
          <w:sz w:val="22"/>
          <w:szCs w:val="22"/>
        </w:rPr>
        <w:t xml:space="preserve">od </w:t>
      </w:r>
      <w:r w:rsidR="00770382">
        <w:rPr>
          <w:rFonts w:asciiTheme="minorHAnsi" w:hAnsiTheme="minorHAnsi" w:cstheme="minorHAnsi"/>
          <w:sz w:val="22"/>
          <w:szCs w:val="22"/>
        </w:rPr>
        <w:t>4.000,00</w:t>
      </w:r>
      <w:r w:rsidR="003A199C" w:rsidRPr="003A199C">
        <w:rPr>
          <w:rFonts w:asciiTheme="minorHAnsi" w:hAnsiTheme="minorHAnsi" w:cstheme="minorHAnsi"/>
          <w:sz w:val="22"/>
          <w:szCs w:val="22"/>
        </w:rPr>
        <w:t xml:space="preserve"> </w:t>
      </w:r>
      <w:r w:rsidR="00F95397" w:rsidRPr="003A199C">
        <w:rPr>
          <w:rFonts w:asciiTheme="minorHAnsi" w:hAnsiTheme="minorHAnsi" w:cstheme="minorHAnsi"/>
          <w:sz w:val="22"/>
          <w:szCs w:val="22"/>
        </w:rPr>
        <w:t>€</w:t>
      </w:r>
      <w:r w:rsidRPr="003A199C">
        <w:rPr>
          <w:rFonts w:asciiTheme="minorHAnsi" w:hAnsiTheme="minorHAnsi" w:cstheme="minorHAnsi"/>
          <w:sz w:val="22"/>
          <w:szCs w:val="22"/>
        </w:rPr>
        <w:t>.</w:t>
      </w:r>
    </w:p>
    <w:p w14:paraId="6CC03DB6" w14:textId="77777777" w:rsidR="00202FD4" w:rsidRDefault="00202FD4" w:rsidP="00202FD4">
      <w:pPr>
        <w:pStyle w:val="Bezproreda"/>
        <w:jc w:val="both"/>
        <w:rPr>
          <w:rFonts w:asciiTheme="minorHAnsi" w:hAnsiTheme="minorHAnsi" w:cstheme="minorHAnsi"/>
          <w:sz w:val="22"/>
          <w:szCs w:val="22"/>
        </w:rPr>
      </w:pPr>
    </w:p>
    <w:p w14:paraId="260C6D13" w14:textId="73E220A8" w:rsidR="004C4ECE" w:rsidRPr="00E671E2" w:rsidRDefault="004C4ECE" w:rsidP="00202FD4">
      <w:pPr>
        <w:pStyle w:val="Bezproreda"/>
        <w:jc w:val="both"/>
        <w:rPr>
          <w:rFonts w:asciiTheme="minorHAnsi" w:hAnsiTheme="minorHAnsi" w:cstheme="minorHAnsi"/>
          <w:sz w:val="22"/>
          <w:szCs w:val="22"/>
        </w:rPr>
      </w:pPr>
      <w:r w:rsidRPr="00E671E2">
        <w:rPr>
          <w:rFonts w:asciiTheme="minorHAnsi" w:hAnsiTheme="minorHAnsi" w:cstheme="minorHAnsi"/>
          <w:sz w:val="22"/>
          <w:szCs w:val="22"/>
        </w:rPr>
        <w:t xml:space="preserve">Sredstva </w:t>
      </w:r>
      <w:r w:rsidR="00202FD4">
        <w:rPr>
          <w:rFonts w:asciiTheme="minorHAnsi" w:hAnsiTheme="minorHAnsi" w:cstheme="minorHAnsi"/>
          <w:sz w:val="22"/>
          <w:szCs w:val="22"/>
        </w:rPr>
        <w:t xml:space="preserve">šumskog doprinosa </w:t>
      </w:r>
      <w:r w:rsidRPr="00E671E2">
        <w:rPr>
          <w:rFonts w:asciiTheme="minorHAnsi" w:hAnsiTheme="minorHAnsi" w:cstheme="minorHAnsi"/>
          <w:sz w:val="22"/>
          <w:szCs w:val="22"/>
        </w:rPr>
        <w:t>iz prethodnog stavka koristit</w:t>
      </w:r>
      <w:r w:rsidR="00202FD4">
        <w:rPr>
          <w:rFonts w:asciiTheme="minorHAnsi" w:hAnsiTheme="minorHAnsi" w:cstheme="minorHAnsi"/>
          <w:sz w:val="22"/>
          <w:szCs w:val="22"/>
        </w:rPr>
        <w:t>i</w:t>
      </w:r>
      <w:r w:rsidRPr="00E671E2">
        <w:rPr>
          <w:rFonts w:asciiTheme="minorHAnsi" w:hAnsiTheme="minorHAnsi" w:cstheme="minorHAnsi"/>
          <w:sz w:val="22"/>
          <w:szCs w:val="22"/>
        </w:rPr>
        <w:t xml:space="preserve"> će se za financiranje izgradnje</w:t>
      </w:r>
      <w:r w:rsidR="00202FD4">
        <w:rPr>
          <w:rFonts w:asciiTheme="minorHAnsi" w:hAnsiTheme="minorHAnsi" w:cstheme="minorHAnsi"/>
          <w:sz w:val="22"/>
          <w:szCs w:val="22"/>
        </w:rPr>
        <w:t xml:space="preserve"> objekata i uređaja</w:t>
      </w:r>
      <w:r w:rsidRPr="00E671E2">
        <w:rPr>
          <w:rFonts w:asciiTheme="minorHAnsi" w:hAnsiTheme="minorHAnsi" w:cstheme="minorHAnsi"/>
          <w:sz w:val="22"/>
          <w:szCs w:val="22"/>
        </w:rPr>
        <w:t xml:space="preserve"> komunalne infrastrukture </w:t>
      </w:r>
      <w:r w:rsidR="00202FD4">
        <w:rPr>
          <w:rFonts w:asciiTheme="minorHAnsi" w:hAnsiTheme="minorHAnsi" w:cstheme="minorHAnsi"/>
          <w:sz w:val="22"/>
          <w:szCs w:val="22"/>
        </w:rPr>
        <w:t xml:space="preserve">sukladno Programu građenja komunalne infrastrukture za </w:t>
      </w:r>
      <w:r w:rsidR="00C248D0">
        <w:rPr>
          <w:rFonts w:asciiTheme="minorHAnsi" w:hAnsiTheme="minorHAnsi" w:cstheme="minorHAnsi"/>
          <w:sz w:val="22"/>
          <w:szCs w:val="22"/>
        </w:rPr>
        <w:t>2027</w:t>
      </w:r>
      <w:r w:rsidR="00202FD4">
        <w:rPr>
          <w:rFonts w:asciiTheme="minorHAnsi" w:hAnsiTheme="minorHAnsi" w:cstheme="minorHAnsi"/>
          <w:sz w:val="22"/>
          <w:szCs w:val="22"/>
        </w:rPr>
        <w:t xml:space="preserve">. godinu. </w:t>
      </w:r>
    </w:p>
    <w:p w14:paraId="45C1326A" w14:textId="77777777" w:rsidR="004C4ECE" w:rsidRPr="00E671E2" w:rsidRDefault="004C4ECE" w:rsidP="00202FD4">
      <w:pPr>
        <w:pStyle w:val="Bezproreda"/>
        <w:jc w:val="center"/>
        <w:rPr>
          <w:rFonts w:asciiTheme="minorHAnsi" w:hAnsiTheme="minorHAnsi" w:cstheme="minorHAnsi"/>
          <w:sz w:val="22"/>
          <w:szCs w:val="22"/>
        </w:rPr>
      </w:pPr>
      <w:r w:rsidRPr="00E671E2">
        <w:rPr>
          <w:rFonts w:asciiTheme="minorHAnsi" w:hAnsiTheme="minorHAnsi" w:cstheme="minorHAnsi"/>
          <w:sz w:val="22"/>
          <w:szCs w:val="22"/>
        </w:rPr>
        <w:t>Članak 3.</w:t>
      </w:r>
    </w:p>
    <w:p w14:paraId="1FB7F569" w14:textId="46CAF6E4" w:rsidR="004C4ECE" w:rsidRPr="00202FD4" w:rsidRDefault="004C4ECE" w:rsidP="00202FD4">
      <w:pPr>
        <w:pStyle w:val="Bezproreda"/>
        <w:jc w:val="both"/>
        <w:rPr>
          <w:rFonts w:asciiTheme="minorHAnsi" w:hAnsiTheme="minorHAnsi" w:cstheme="minorHAnsi"/>
          <w:sz w:val="22"/>
          <w:szCs w:val="22"/>
        </w:rPr>
      </w:pPr>
      <w:r w:rsidRPr="00202FD4">
        <w:rPr>
          <w:rFonts w:asciiTheme="minorHAnsi" w:hAnsiTheme="minorHAnsi" w:cstheme="minorHAnsi"/>
          <w:sz w:val="22"/>
          <w:szCs w:val="22"/>
        </w:rPr>
        <w:t xml:space="preserve">Ovaj Program stupa na snagu 01. siječnja </w:t>
      </w:r>
      <w:r w:rsidR="00C248D0">
        <w:rPr>
          <w:rFonts w:asciiTheme="minorHAnsi" w:hAnsiTheme="minorHAnsi" w:cstheme="minorHAnsi"/>
          <w:sz w:val="22"/>
          <w:szCs w:val="22"/>
        </w:rPr>
        <w:t>2027</w:t>
      </w:r>
      <w:r w:rsidRPr="00202FD4">
        <w:rPr>
          <w:rFonts w:asciiTheme="minorHAnsi" w:hAnsiTheme="minorHAnsi" w:cstheme="minorHAnsi"/>
          <w:sz w:val="22"/>
          <w:szCs w:val="22"/>
        </w:rPr>
        <w:t xml:space="preserve">. godine, a objavljuje se u </w:t>
      </w:r>
      <w:r w:rsidR="00202FD4" w:rsidRPr="00202FD4">
        <w:rPr>
          <w:rFonts w:asciiTheme="minorHAnsi" w:hAnsiTheme="minorHAnsi" w:cstheme="minorHAnsi"/>
          <w:sz w:val="22"/>
          <w:szCs w:val="22"/>
        </w:rPr>
        <w:t>„</w:t>
      </w:r>
      <w:r w:rsidRPr="00202FD4">
        <w:rPr>
          <w:rFonts w:asciiTheme="minorHAnsi" w:hAnsiTheme="minorHAnsi" w:cstheme="minorHAnsi"/>
          <w:sz w:val="22"/>
          <w:szCs w:val="22"/>
        </w:rPr>
        <w:t>Službenom vjesniku</w:t>
      </w:r>
      <w:r w:rsidR="003D0BBD">
        <w:rPr>
          <w:rFonts w:asciiTheme="minorHAnsi" w:hAnsiTheme="minorHAnsi" w:cstheme="minorHAnsi"/>
          <w:sz w:val="22"/>
          <w:szCs w:val="22"/>
        </w:rPr>
        <w:t>“</w:t>
      </w:r>
      <w:r w:rsidRPr="00202FD4">
        <w:rPr>
          <w:rFonts w:asciiTheme="minorHAnsi" w:hAnsiTheme="minorHAnsi" w:cstheme="minorHAnsi"/>
          <w:sz w:val="22"/>
          <w:szCs w:val="22"/>
        </w:rPr>
        <w:t xml:space="preserve"> Vukovarsko-srijemske županije.</w:t>
      </w:r>
    </w:p>
    <w:p w14:paraId="6F4E7C02" w14:textId="77777777" w:rsidR="004C4ECE" w:rsidRPr="00E671E2" w:rsidRDefault="004C4ECE" w:rsidP="004C4ECE">
      <w:pPr>
        <w:pStyle w:val="Bezproreda"/>
        <w:rPr>
          <w:rFonts w:asciiTheme="minorHAnsi" w:hAnsiTheme="minorHAnsi" w:cstheme="minorHAnsi"/>
          <w:sz w:val="22"/>
          <w:szCs w:val="22"/>
        </w:rPr>
      </w:pPr>
    </w:p>
    <w:p w14:paraId="30F841C7" w14:textId="77777777" w:rsidR="004C4ECE" w:rsidRPr="00202FD4" w:rsidRDefault="004C4ECE" w:rsidP="004C4ECE">
      <w:pPr>
        <w:rPr>
          <w:rFonts w:asciiTheme="minorHAnsi" w:hAnsiTheme="minorHAnsi" w:cstheme="minorHAnsi"/>
          <w:b/>
          <w:sz w:val="22"/>
          <w:szCs w:val="22"/>
        </w:rPr>
      </w:pPr>
      <w:r w:rsidRPr="00202FD4">
        <w:rPr>
          <w:rFonts w:asciiTheme="minorHAnsi" w:hAnsiTheme="minorHAnsi" w:cstheme="minorHAnsi"/>
          <w:b/>
          <w:sz w:val="22"/>
          <w:szCs w:val="22"/>
        </w:rPr>
        <w:t>REPUBLIKA HRVATSKA</w:t>
      </w:r>
    </w:p>
    <w:p w14:paraId="3F003C3F" w14:textId="77777777" w:rsidR="004C4ECE" w:rsidRPr="00202FD4" w:rsidRDefault="004C4ECE" w:rsidP="004C4ECE">
      <w:pPr>
        <w:rPr>
          <w:rFonts w:asciiTheme="minorHAnsi" w:hAnsiTheme="minorHAnsi" w:cstheme="minorHAnsi"/>
          <w:b/>
          <w:sz w:val="22"/>
          <w:szCs w:val="22"/>
        </w:rPr>
      </w:pPr>
      <w:r w:rsidRPr="00202FD4">
        <w:rPr>
          <w:rFonts w:asciiTheme="minorHAnsi" w:hAnsiTheme="minorHAnsi" w:cstheme="minorHAnsi"/>
          <w:b/>
          <w:sz w:val="22"/>
          <w:szCs w:val="22"/>
        </w:rPr>
        <w:t>VUKOVARSKO-SRIJEMSKA ŽUPANIJA</w:t>
      </w:r>
    </w:p>
    <w:p w14:paraId="07140545" w14:textId="77777777" w:rsidR="004C4ECE" w:rsidRPr="00202FD4" w:rsidRDefault="004C4ECE" w:rsidP="004C4ECE">
      <w:pPr>
        <w:rPr>
          <w:rFonts w:asciiTheme="minorHAnsi" w:hAnsiTheme="minorHAnsi" w:cstheme="minorHAnsi"/>
          <w:b/>
          <w:sz w:val="22"/>
          <w:szCs w:val="22"/>
        </w:rPr>
      </w:pPr>
      <w:r w:rsidRPr="00202FD4">
        <w:rPr>
          <w:rFonts w:asciiTheme="minorHAnsi" w:hAnsiTheme="minorHAnsi" w:cstheme="minorHAnsi"/>
          <w:b/>
          <w:sz w:val="22"/>
          <w:szCs w:val="22"/>
        </w:rPr>
        <w:t xml:space="preserve">OPĆINA </w:t>
      </w:r>
      <w:r w:rsidR="00202FD4">
        <w:rPr>
          <w:rFonts w:asciiTheme="minorHAnsi" w:hAnsiTheme="minorHAnsi" w:cstheme="minorHAnsi"/>
          <w:b/>
          <w:sz w:val="22"/>
          <w:szCs w:val="22"/>
        </w:rPr>
        <w:t>ŠTITAR</w:t>
      </w:r>
    </w:p>
    <w:p w14:paraId="261AED61" w14:textId="77777777" w:rsidR="004C4ECE" w:rsidRPr="00202FD4" w:rsidRDefault="004C4ECE" w:rsidP="004C4ECE">
      <w:pPr>
        <w:rPr>
          <w:rFonts w:asciiTheme="minorHAnsi" w:hAnsiTheme="minorHAnsi" w:cstheme="minorHAnsi"/>
          <w:b/>
          <w:sz w:val="22"/>
          <w:szCs w:val="22"/>
        </w:rPr>
      </w:pPr>
      <w:r w:rsidRPr="00202FD4">
        <w:rPr>
          <w:rFonts w:asciiTheme="minorHAnsi" w:hAnsiTheme="minorHAnsi" w:cstheme="minorHAnsi"/>
          <w:b/>
          <w:sz w:val="22"/>
          <w:szCs w:val="22"/>
        </w:rPr>
        <w:t>OPĆINSKO VIJEĆE</w:t>
      </w:r>
    </w:p>
    <w:p w14:paraId="72115663" w14:textId="77777777" w:rsidR="00202FD4" w:rsidRDefault="00202FD4" w:rsidP="004C4ECE">
      <w:pPr>
        <w:jc w:val="both"/>
        <w:rPr>
          <w:rFonts w:asciiTheme="minorHAnsi" w:eastAsia="Batang" w:hAnsiTheme="minorHAnsi" w:cstheme="minorHAnsi"/>
          <w:sz w:val="22"/>
          <w:szCs w:val="22"/>
        </w:rPr>
      </w:pPr>
    </w:p>
    <w:p w14:paraId="1E2BFDFE" w14:textId="5568D557" w:rsidR="004C4ECE" w:rsidRPr="00E671E2" w:rsidRDefault="00202FD4" w:rsidP="004C4ECE">
      <w:pPr>
        <w:jc w:val="both"/>
        <w:rPr>
          <w:rFonts w:asciiTheme="minorHAnsi" w:eastAsia="Batang" w:hAnsiTheme="minorHAnsi" w:cstheme="minorHAnsi"/>
          <w:sz w:val="22"/>
          <w:szCs w:val="22"/>
        </w:rPr>
      </w:pPr>
      <w:r>
        <w:rPr>
          <w:rFonts w:asciiTheme="minorHAnsi" w:eastAsia="Batang" w:hAnsiTheme="minorHAnsi" w:cstheme="minorHAnsi"/>
          <w:sz w:val="22"/>
          <w:szCs w:val="22"/>
        </w:rPr>
        <w:t>KLASA</w:t>
      </w:r>
      <w:r w:rsidR="004C4ECE" w:rsidRPr="00E671E2">
        <w:rPr>
          <w:rFonts w:asciiTheme="minorHAnsi" w:eastAsia="Batang" w:hAnsiTheme="minorHAnsi" w:cstheme="minorHAnsi"/>
          <w:sz w:val="22"/>
          <w:szCs w:val="22"/>
        </w:rPr>
        <w:t xml:space="preserve">:  </w:t>
      </w:r>
      <w:r w:rsidR="00CE4E4A">
        <w:rPr>
          <w:rFonts w:asciiTheme="minorHAnsi" w:eastAsia="Batang" w:hAnsiTheme="minorHAnsi" w:cstheme="minorHAnsi"/>
          <w:sz w:val="22"/>
          <w:szCs w:val="22"/>
        </w:rPr>
        <w:t>400-01/</w:t>
      </w:r>
      <w:r w:rsidR="00C248D0">
        <w:rPr>
          <w:rFonts w:asciiTheme="minorHAnsi" w:eastAsia="Batang" w:hAnsiTheme="minorHAnsi" w:cstheme="minorHAnsi"/>
          <w:sz w:val="22"/>
          <w:szCs w:val="22"/>
        </w:rPr>
        <w:t>26</w:t>
      </w:r>
      <w:r w:rsidR="005A33CD">
        <w:rPr>
          <w:rFonts w:asciiTheme="minorHAnsi" w:eastAsia="Batang" w:hAnsiTheme="minorHAnsi" w:cstheme="minorHAnsi"/>
          <w:sz w:val="22"/>
          <w:szCs w:val="22"/>
        </w:rPr>
        <w:t>-</w:t>
      </w:r>
      <w:r w:rsidR="007A0330">
        <w:rPr>
          <w:rFonts w:asciiTheme="minorHAnsi" w:eastAsia="Batang" w:hAnsiTheme="minorHAnsi" w:cstheme="minorHAnsi"/>
          <w:sz w:val="22"/>
          <w:szCs w:val="22"/>
        </w:rPr>
        <w:t>01/02</w:t>
      </w:r>
    </w:p>
    <w:p w14:paraId="18BBADA7" w14:textId="39EF6BE8" w:rsidR="004C4ECE" w:rsidRPr="00E671E2" w:rsidRDefault="00202FD4" w:rsidP="004C4EC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Batang" w:hAnsiTheme="minorHAnsi" w:cstheme="minorHAnsi"/>
          <w:sz w:val="22"/>
          <w:szCs w:val="22"/>
        </w:rPr>
        <w:t>UR.BROJ</w:t>
      </w:r>
      <w:r w:rsidR="004C4ECE" w:rsidRPr="00E671E2">
        <w:rPr>
          <w:rFonts w:asciiTheme="minorHAnsi" w:eastAsia="Batang" w:hAnsiTheme="minorHAnsi" w:cstheme="minorHAnsi"/>
          <w:sz w:val="22"/>
          <w:szCs w:val="22"/>
        </w:rPr>
        <w:t>:</w:t>
      </w:r>
      <w:r w:rsidR="00C248D0">
        <w:rPr>
          <w:rFonts w:asciiTheme="minorHAnsi" w:eastAsia="Batang" w:hAnsiTheme="minorHAnsi" w:cstheme="minorHAnsi"/>
          <w:sz w:val="22"/>
          <w:szCs w:val="22"/>
        </w:rPr>
        <w:t xml:space="preserve"> </w:t>
      </w:r>
      <w:r w:rsidR="00CE4E4A">
        <w:rPr>
          <w:rFonts w:asciiTheme="minorHAnsi" w:eastAsia="Batang" w:hAnsiTheme="minorHAnsi" w:cstheme="minorHAnsi"/>
          <w:sz w:val="22"/>
          <w:szCs w:val="22"/>
        </w:rPr>
        <w:t>2196-25-01-</w:t>
      </w:r>
      <w:r w:rsidR="00C248D0">
        <w:rPr>
          <w:rFonts w:asciiTheme="minorHAnsi" w:eastAsia="Batang" w:hAnsiTheme="minorHAnsi" w:cstheme="minorHAnsi"/>
          <w:sz w:val="22"/>
          <w:szCs w:val="22"/>
        </w:rPr>
        <w:t>26</w:t>
      </w:r>
      <w:r w:rsidR="005A33CD">
        <w:rPr>
          <w:rFonts w:asciiTheme="minorHAnsi" w:eastAsia="Batang" w:hAnsiTheme="minorHAnsi" w:cstheme="minorHAnsi"/>
          <w:sz w:val="22"/>
          <w:szCs w:val="22"/>
        </w:rPr>
        <w:t>-</w:t>
      </w:r>
      <w:r w:rsidR="004C4ECE" w:rsidRPr="00E671E2">
        <w:rPr>
          <w:rFonts w:asciiTheme="minorHAnsi" w:eastAsia="Batang" w:hAnsiTheme="minorHAnsi" w:cstheme="minorHAnsi"/>
          <w:sz w:val="22"/>
          <w:szCs w:val="22"/>
        </w:rPr>
        <w:tab/>
      </w:r>
      <w:r w:rsidR="004C4ECE" w:rsidRPr="00E671E2">
        <w:rPr>
          <w:rFonts w:asciiTheme="minorHAnsi" w:eastAsia="Batang" w:hAnsiTheme="minorHAnsi" w:cstheme="minorHAnsi"/>
          <w:sz w:val="22"/>
          <w:szCs w:val="22"/>
        </w:rPr>
        <w:tab/>
      </w:r>
      <w:r w:rsidR="004C4ECE" w:rsidRPr="00E671E2">
        <w:rPr>
          <w:rFonts w:asciiTheme="minorHAnsi" w:eastAsia="Batang" w:hAnsiTheme="minorHAnsi" w:cstheme="minorHAnsi"/>
          <w:sz w:val="22"/>
          <w:szCs w:val="22"/>
        </w:rPr>
        <w:tab/>
      </w:r>
      <w:r w:rsidR="004C4ECE" w:rsidRPr="00E671E2">
        <w:rPr>
          <w:rFonts w:asciiTheme="minorHAnsi" w:eastAsia="Batang" w:hAnsiTheme="minorHAnsi" w:cstheme="minorHAnsi"/>
          <w:sz w:val="22"/>
          <w:szCs w:val="22"/>
        </w:rPr>
        <w:tab/>
      </w:r>
      <w:r w:rsidR="004C4ECE" w:rsidRPr="00E671E2">
        <w:rPr>
          <w:rFonts w:asciiTheme="minorHAnsi" w:eastAsia="Batang" w:hAnsiTheme="minorHAnsi" w:cstheme="minorHAnsi"/>
          <w:sz w:val="22"/>
          <w:szCs w:val="22"/>
        </w:rPr>
        <w:tab/>
      </w:r>
    </w:p>
    <w:p w14:paraId="730191DE" w14:textId="7889C838" w:rsidR="004C4ECE" w:rsidRPr="00E671E2" w:rsidRDefault="004C4ECE" w:rsidP="004C4ECE">
      <w:pPr>
        <w:pStyle w:val="Bezproreda"/>
        <w:rPr>
          <w:rFonts w:asciiTheme="minorHAnsi" w:hAnsiTheme="minorHAnsi" w:cstheme="minorHAnsi"/>
          <w:sz w:val="22"/>
          <w:szCs w:val="22"/>
        </w:rPr>
      </w:pPr>
      <w:r w:rsidRPr="00E671E2">
        <w:rPr>
          <w:rFonts w:asciiTheme="minorHAnsi" w:hAnsiTheme="minorHAnsi" w:cstheme="minorHAnsi"/>
          <w:sz w:val="22"/>
          <w:szCs w:val="22"/>
        </w:rPr>
        <w:t xml:space="preserve">U </w:t>
      </w:r>
      <w:r w:rsidR="00202FD4">
        <w:rPr>
          <w:rFonts w:asciiTheme="minorHAnsi" w:hAnsiTheme="minorHAnsi" w:cstheme="minorHAnsi"/>
          <w:sz w:val="22"/>
          <w:szCs w:val="22"/>
        </w:rPr>
        <w:t>Štitaru</w:t>
      </w:r>
      <w:r w:rsidRPr="00E671E2">
        <w:rPr>
          <w:rFonts w:asciiTheme="minorHAnsi" w:hAnsiTheme="minorHAnsi" w:cstheme="minorHAnsi"/>
          <w:sz w:val="22"/>
          <w:szCs w:val="22"/>
        </w:rPr>
        <w:t xml:space="preserve">, </w:t>
      </w:r>
      <w:r w:rsidR="00F95397">
        <w:rPr>
          <w:rFonts w:asciiTheme="minorHAnsi" w:hAnsiTheme="minorHAnsi" w:cstheme="minorHAnsi"/>
          <w:sz w:val="22"/>
          <w:szCs w:val="22"/>
        </w:rPr>
        <w:t>_______________</w:t>
      </w:r>
      <w:r w:rsidR="002B5AC8">
        <w:rPr>
          <w:rFonts w:asciiTheme="minorHAnsi" w:hAnsiTheme="minorHAnsi" w:cstheme="minorHAnsi"/>
          <w:sz w:val="22"/>
          <w:szCs w:val="22"/>
        </w:rPr>
        <w:t xml:space="preserve"> </w:t>
      </w:r>
      <w:r w:rsidRPr="00E671E2">
        <w:rPr>
          <w:rFonts w:asciiTheme="minorHAnsi" w:hAnsiTheme="minorHAnsi" w:cstheme="minorHAnsi"/>
          <w:sz w:val="22"/>
          <w:szCs w:val="22"/>
        </w:rPr>
        <w:t xml:space="preserve"> </w:t>
      </w:r>
      <w:r w:rsidR="00C248D0">
        <w:rPr>
          <w:rFonts w:asciiTheme="minorHAnsi" w:hAnsiTheme="minorHAnsi" w:cstheme="minorHAnsi"/>
          <w:sz w:val="22"/>
          <w:szCs w:val="22"/>
        </w:rPr>
        <w:t>2026</w:t>
      </w:r>
      <w:r w:rsidR="00A51338">
        <w:rPr>
          <w:rFonts w:asciiTheme="minorHAnsi" w:hAnsiTheme="minorHAnsi" w:cstheme="minorHAnsi"/>
          <w:sz w:val="22"/>
          <w:szCs w:val="22"/>
        </w:rPr>
        <w:t>.</w:t>
      </w:r>
      <w:r w:rsidR="00202FD4">
        <w:rPr>
          <w:rFonts w:asciiTheme="minorHAnsi" w:hAnsiTheme="minorHAnsi" w:cstheme="minorHAnsi"/>
          <w:sz w:val="22"/>
          <w:szCs w:val="22"/>
        </w:rPr>
        <w:t xml:space="preserve">godine </w:t>
      </w:r>
      <w:r w:rsidRPr="00E671E2">
        <w:rPr>
          <w:rFonts w:asciiTheme="minorHAnsi" w:hAnsiTheme="minorHAnsi" w:cstheme="minorHAnsi"/>
          <w:sz w:val="22"/>
          <w:szCs w:val="22"/>
        </w:rPr>
        <w:tab/>
      </w:r>
      <w:r w:rsidRPr="00E671E2">
        <w:rPr>
          <w:rFonts w:asciiTheme="minorHAnsi" w:hAnsiTheme="minorHAnsi" w:cstheme="minorHAnsi"/>
          <w:sz w:val="22"/>
          <w:szCs w:val="22"/>
        </w:rPr>
        <w:tab/>
      </w:r>
      <w:r w:rsidRPr="00E671E2">
        <w:rPr>
          <w:rFonts w:asciiTheme="minorHAnsi" w:hAnsiTheme="minorHAnsi" w:cstheme="minorHAnsi"/>
          <w:sz w:val="22"/>
          <w:szCs w:val="22"/>
        </w:rPr>
        <w:tab/>
      </w:r>
      <w:r w:rsidRPr="00E671E2">
        <w:rPr>
          <w:rFonts w:asciiTheme="minorHAnsi" w:hAnsiTheme="minorHAnsi" w:cstheme="minorHAnsi"/>
          <w:sz w:val="22"/>
          <w:szCs w:val="22"/>
        </w:rPr>
        <w:tab/>
      </w:r>
      <w:r w:rsidRPr="00E671E2">
        <w:rPr>
          <w:rFonts w:asciiTheme="minorHAnsi" w:hAnsiTheme="minorHAnsi" w:cstheme="minorHAnsi"/>
          <w:sz w:val="22"/>
          <w:szCs w:val="22"/>
        </w:rPr>
        <w:tab/>
      </w:r>
      <w:r w:rsidRPr="00E671E2">
        <w:rPr>
          <w:rFonts w:asciiTheme="minorHAnsi" w:hAnsiTheme="minorHAnsi" w:cstheme="minorHAnsi"/>
          <w:sz w:val="22"/>
          <w:szCs w:val="22"/>
        </w:rPr>
        <w:tab/>
      </w:r>
    </w:p>
    <w:p w14:paraId="1E45E650" w14:textId="77777777" w:rsidR="004C4ECE" w:rsidRPr="00E671E2" w:rsidRDefault="004C4ECE" w:rsidP="004C4ECE">
      <w:pPr>
        <w:pStyle w:val="Bezproreda"/>
        <w:jc w:val="right"/>
        <w:rPr>
          <w:rFonts w:asciiTheme="minorHAnsi" w:hAnsiTheme="minorHAnsi" w:cstheme="minorHAnsi"/>
          <w:sz w:val="22"/>
          <w:szCs w:val="22"/>
        </w:rPr>
      </w:pPr>
    </w:p>
    <w:p w14:paraId="7AA15DDB" w14:textId="77777777" w:rsidR="004C4ECE" w:rsidRPr="00E671E2" w:rsidRDefault="004C4ECE" w:rsidP="004C4ECE">
      <w:pPr>
        <w:pStyle w:val="Bezproreda"/>
        <w:jc w:val="right"/>
        <w:rPr>
          <w:rFonts w:asciiTheme="minorHAnsi" w:hAnsiTheme="minorHAnsi" w:cstheme="minorHAnsi"/>
          <w:sz w:val="22"/>
          <w:szCs w:val="22"/>
        </w:rPr>
      </w:pPr>
    </w:p>
    <w:p w14:paraId="1B9A8FC0" w14:textId="047A0BC1" w:rsidR="00202FD4" w:rsidRPr="00202FD4" w:rsidRDefault="00285A70" w:rsidP="00202FD4">
      <w:pPr>
        <w:pStyle w:val="Bezproreda"/>
        <w:ind w:left="4248"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="00202FD4" w:rsidRPr="00202FD4">
        <w:rPr>
          <w:rFonts w:asciiTheme="minorHAnsi" w:hAnsiTheme="minorHAnsi" w:cstheme="minorHAnsi"/>
          <w:sz w:val="22"/>
          <w:szCs w:val="22"/>
        </w:rPr>
        <w:t>redsjedni</w:t>
      </w:r>
      <w:r>
        <w:rPr>
          <w:rFonts w:asciiTheme="minorHAnsi" w:hAnsiTheme="minorHAnsi" w:cstheme="minorHAnsi"/>
          <w:sz w:val="22"/>
          <w:szCs w:val="22"/>
        </w:rPr>
        <w:t>ca</w:t>
      </w:r>
      <w:r w:rsidR="00202FD4" w:rsidRPr="00202FD4">
        <w:rPr>
          <w:rFonts w:asciiTheme="minorHAnsi" w:hAnsiTheme="minorHAnsi" w:cstheme="minorHAnsi"/>
          <w:sz w:val="22"/>
          <w:szCs w:val="22"/>
        </w:rPr>
        <w:t xml:space="preserve"> Općinskog vijeća:</w:t>
      </w:r>
    </w:p>
    <w:p w14:paraId="13896F87" w14:textId="532C328A" w:rsidR="00202FD4" w:rsidRPr="00202FD4" w:rsidRDefault="00202FD4" w:rsidP="00202FD4">
      <w:pPr>
        <w:pStyle w:val="Bezproreda"/>
        <w:rPr>
          <w:rFonts w:asciiTheme="minorHAnsi" w:hAnsiTheme="minorHAnsi" w:cstheme="minorHAnsi"/>
          <w:sz w:val="22"/>
          <w:szCs w:val="22"/>
        </w:rPr>
      </w:pPr>
      <w:r w:rsidRPr="00202FD4">
        <w:rPr>
          <w:rFonts w:asciiTheme="minorHAnsi" w:hAnsiTheme="minorHAnsi" w:cstheme="minorHAnsi"/>
          <w:sz w:val="22"/>
          <w:szCs w:val="22"/>
        </w:rPr>
        <w:tab/>
      </w:r>
      <w:r w:rsidRPr="00202FD4"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                        </w:t>
      </w:r>
      <w:r w:rsidR="005A33CD">
        <w:rPr>
          <w:rFonts w:asciiTheme="minorHAnsi" w:hAnsiTheme="minorHAnsi" w:cstheme="minorHAnsi"/>
          <w:sz w:val="22"/>
          <w:szCs w:val="22"/>
        </w:rPr>
        <w:t xml:space="preserve">          </w:t>
      </w:r>
      <w:r w:rsidRPr="00202FD4">
        <w:rPr>
          <w:rFonts w:asciiTheme="minorHAnsi" w:hAnsiTheme="minorHAnsi" w:cstheme="minorHAnsi"/>
          <w:sz w:val="22"/>
          <w:szCs w:val="22"/>
        </w:rPr>
        <w:t xml:space="preserve">  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5A33CD">
        <w:rPr>
          <w:rFonts w:asciiTheme="minorHAnsi" w:hAnsiTheme="minorHAnsi" w:cstheme="minorHAnsi"/>
          <w:sz w:val="22"/>
          <w:szCs w:val="22"/>
        </w:rPr>
        <w:t xml:space="preserve">Dr. sc. Jasna Kopić </w:t>
      </w:r>
    </w:p>
    <w:p w14:paraId="1A88390E" w14:textId="77777777" w:rsidR="00591E6F" w:rsidRPr="00E671E2" w:rsidRDefault="00591E6F">
      <w:pPr>
        <w:rPr>
          <w:rFonts w:asciiTheme="minorHAnsi" w:hAnsiTheme="minorHAnsi" w:cstheme="minorHAnsi"/>
          <w:sz w:val="22"/>
          <w:szCs w:val="22"/>
        </w:rPr>
      </w:pPr>
    </w:p>
    <w:sectPr w:rsidR="00591E6F" w:rsidRPr="00E671E2" w:rsidSect="00D640C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66486" w14:textId="77777777" w:rsidR="00A26593" w:rsidRDefault="00A26593" w:rsidP="005D4200">
      <w:r>
        <w:separator/>
      </w:r>
    </w:p>
  </w:endnote>
  <w:endnote w:type="continuationSeparator" w:id="0">
    <w:p w14:paraId="76B524B8" w14:textId="77777777" w:rsidR="00A26593" w:rsidRDefault="00A26593" w:rsidP="005D4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0A8A0" w14:textId="77777777" w:rsidR="00A26593" w:rsidRDefault="00A26593" w:rsidP="005D4200">
      <w:r>
        <w:separator/>
      </w:r>
    </w:p>
  </w:footnote>
  <w:footnote w:type="continuationSeparator" w:id="0">
    <w:p w14:paraId="5897BEB7" w14:textId="77777777" w:rsidR="00A26593" w:rsidRDefault="00A26593" w:rsidP="005D4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7D1C9" w14:textId="25BB17D9" w:rsidR="005D4200" w:rsidRDefault="005D4200">
    <w:pPr>
      <w:pStyle w:val="Zaglavlje"/>
    </w:pPr>
    <w:r>
      <w:t xml:space="preserve">Nacrt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F141B"/>
    <w:multiLevelType w:val="multilevel"/>
    <w:tmpl w:val="0492B1A2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388451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4ECE"/>
    <w:rsid w:val="000242E4"/>
    <w:rsid w:val="000818ED"/>
    <w:rsid w:val="001208A8"/>
    <w:rsid w:val="00133E47"/>
    <w:rsid w:val="001A73BC"/>
    <w:rsid w:val="00202FD4"/>
    <w:rsid w:val="00285A70"/>
    <w:rsid w:val="002B5AC8"/>
    <w:rsid w:val="002D5CD9"/>
    <w:rsid w:val="003A199C"/>
    <w:rsid w:val="003D0BBD"/>
    <w:rsid w:val="004038ED"/>
    <w:rsid w:val="004826CE"/>
    <w:rsid w:val="004950FD"/>
    <w:rsid w:val="004C4ECE"/>
    <w:rsid w:val="00591E6F"/>
    <w:rsid w:val="005A33CD"/>
    <w:rsid w:val="005D4200"/>
    <w:rsid w:val="005D52C7"/>
    <w:rsid w:val="0067674F"/>
    <w:rsid w:val="0068219D"/>
    <w:rsid w:val="00683A60"/>
    <w:rsid w:val="006F20C8"/>
    <w:rsid w:val="00770382"/>
    <w:rsid w:val="007A0330"/>
    <w:rsid w:val="00824543"/>
    <w:rsid w:val="009037C4"/>
    <w:rsid w:val="00911996"/>
    <w:rsid w:val="00A26593"/>
    <w:rsid w:val="00A51338"/>
    <w:rsid w:val="00B7402C"/>
    <w:rsid w:val="00B9398A"/>
    <w:rsid w:val="00BE19D9"/>
    <w:rsid w:val="00C248D0"/>
    <w:rsid w:val="00C571D0"/>
    <w:rsid w:val="00CE4E4A"/>
    <w:rsid w:val="00D640CB"/>
    <w:rsid w:val="00E671E2"/>
    <w:rsid w:val="00F25D55"/>
    <w:rsid w:val="00F50C5F"/>
    <w:rsid w:val="00F953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571A8"/>
  <w15:docId w15:val="{843C0642-D35B-46E0-ACC2-F39120743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ECE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qFormat/>
    <w:rsid w:val="004C4ECE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5D420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D4200"/>
    <w:rPr>
      <w:rFonts w:ascii="Arial" w:eastAsia="Times New Roman" w:hAnsi="Arial" w:cs="Times New Roman"/>
      <w:sz w:val="20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5D420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D4200"/>
    <w:rPr>
      <w:rFonts w:ascii="Arial" w:eastAsia="Times New Roman" w:hAnsi="Arial" w:cs="Times New Roman"/>
      <w:sz w:val="20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D9D064-15A5-4B73-B1A3-B71F15A2C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Procelnik Opcina Stitar</cp:lastModifiedBy>
  <cp:revision>18</cp:revision>
  <dcterms:created xsi:type="dcterms:W3CDTF">2020-11-24T07:52:00Z</dcterms:created>
  <dcterms:modified xsi:type="dcterms:W3CDTF">2026-10-12T08:55:00Z</dcterms:modified>
</cp:coreProperties>
</file>